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57E0A2">
      <w:pPr>
        <w:widowControl/>
        <w:shd w:val="clear" w:color="auto" w:fill="FFFFFF"/>
        <w:jc w:val="center"/>
        <w:rPr>
          <w:rFonts w:cs="Times New Roman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GoBack"/>
      <w:bookmarkEnd w:id="1"/>
      <w:bookmarkStart w:id="0" w:name="_Hlk149573179"/>
      <w:r>
        <w:rPr>
          <w:rFonts w:hint="eastAsia" w:cs="Times New Roman" w:asciiTheme="minorEastAsia" w:hAnsiTheme="minorEastAsia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含银物料绿色循环技术一体化项目建设项目</w:t>
      </w:r>
      <w:bookmarkEnd w:id="0"/>
    </w:p>
    <w:p w14:paraId="2DF2BBF3">
      <w:pPr>
        <w:widowControl/>
        <w:shd w:val="clear" w:color="auto" w:fill="FFFFFF"/>
        <w:jc w:val="center"/>
        <w:rPr>
          <w:rFonts w:ascii="Times New Roman" w:hAnsi="Times New Roman" w:cs="Times New Roman"/>
          <w:b/>
          <w:bCs/>
          <w:caps/>
          <w:color w:val="333333"/>
          <w:kern w:val="0"/>
          <w:sz w:val="32"/>
          <w:szCs w:val="32"/>
        </w:rPr>
      </w:pPr>
      <w:r>
        <w:rPr>
          <w:rFonts w:ascii="Times New Roman" w:hAnsi="Times New Roman" w:cs="Times New Roman"/>
          <w:b/>
          <w:bCs/>
          <w:caps/>
          <w:color w:val="333333"/>
          <w:kern w:val="0"/>
          <w:sz w:val="32"/>
          <w:szCs w:val="32"/>
        </w:rPr>
        <w:t>环境影响报告书第二次公示</w:t>
      </w:r>
    </w:p>
    <w:p w14:paraId="01A3D234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（一）建设项目名称及概要</w:t>
      </w:r>
    </w:p>
    <w:p w14:paraId="6204C2C1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建设性质：新建</w:t>
      </w:r>
    </w:p>
    <w:p w14:paraId="4E05EBDE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建设地点：北京市房山区燕山凤凰亭路15号北京化工研究院燕山分院院内生产二区2号厂房内</w:t>
      </w:r>
    </w:p>
    <w:p w14:paraId="1EDC9606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建设规模：年处理银催化剂装置含银物料</w:t>
      </w: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</w:rPr>
        <w:t>约</w:t>
      </w: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74t。</w:t>
      </w:r>
    </w:p>
    <w:p w14:paraId="49E8BBD5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（二）主要污染源及拟采取的治理措施</w:t>
      </w:r>
    </w:p>
    <w:p w14:paraId="08350E01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（1）废气：主要来源为电解等工序，含酸废气采用碱洗塔处理，处理后达标排放。</w:t>
      </w:r>
    </w:p>
    <w:p w14:paraId="04C77A73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（2）废水：本项目不产生生产废水，不新增工作人员，不新增生活污水。</w:t>
      </w:r>
    </w:p>
    <w:p w14:paraId="0CE8F41A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（3）固废：一般固废或综合利用或出售，危险废物交由有资质单位处理。</w:t>
      </w:r>
    </w:p>
    <w:p w14:paraId="0989E406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（4）噪声：通过采用低噪声设备、合理平面布置、基础减振等措施降低噪声对周围环境的影响。</w:t>
      </w:r>
    </w:p>
    <w:p w14:paraId="3D35DA57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（三）建设单位名称和联系方式</w:t>
      </w:r>
    </w:p>
    <w:p w14:paraId="2CD48E5F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建设单位名称：中石化催化剂（北京）有限公司</w:t>
      </w:r>
    </w:p>
    <w:p w14:paraId="4CAFED80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地址：北京市房山区城关街道丁东路24号</w:t>
      </w:r>
    </w:p>
    <w:p w14:paraId="5D93CEF5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邮编：102500</w:t>
      </w:r>
    </w:p>
    <w:p w14:paraId="704FC9E1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联系人：张工</w:t>
      </w:r>
    </w:p>
    <w:p w14:paraId="437776E6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电话：15501259579</w:t>
      </w:r>
    </w:p>
    <w:p w14:paraId="794A0647">
      <w:pPr>
        <w:widowControl/>
        <w:shd w:val="clear" w:color="auto" w:fill="FFFFFF"/>
        <w:spacing w:line="360" w:lineRule="auto"/>
        <w:ind w:firstLine="480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</w:rPr>
        <w:t>电子邮件：zhangf.chji@sinopec.com</w:t>
      </w:r>
    </w:p>
    <w:p w14:paraId="1AD5C7C9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（四）承担评价工作的环评机构名称和联系方式</w:t>
      </w:r>
    </w:p>
    <w:p w14:paraId="2F52B0A3">
      <w:pPr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评价单位名称：北京中环博宏环境资源科技有限公司</w:t>
      </w:r>
    </w:p>
    <w:p w14:paraId="2893AD29">
      <w:pPr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地址：北京市朝阳区来广营红军营南路甲1号B座501</w:t>
      </w:r>
    </w:p>
    <w:p w14:paraId="42B98B1D">
      <w:pPr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邮编：100012</w:t>
      </w:r>
    </w:p>
    <w:p w14:paraId="72B14DFC">
      <w:pPr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联系人：李工</w:t>
      </w:r>
    </w:p>
    <w:p w14:paraId="480E0608">
      <w:pPr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电话：15114600830</w:t>
      </w:r>
    </w:p>
    <w:p w14:paraId="29CD0DB8">
      <w:pPr>
        <w:snapToGrid w:val="0"/>
        <w:spacing w:line="360" w:lineRule="auto"/>
        <w:ind w:firstLine="480" w:firstLineChars="2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电子邮箱：2874192514@qq.com</w:t>
      </w:r>
    </w:p>
    <w:p w14:paraId="22B7798F">
      <w:pPr>
        <w:widowControl/>
        <w:shd w:val="clear" w:color="auto" w:fill="FFFFFF"/>
        <w:spacing w:line="360" w:lineRule="auto"/>
        <w:jc w:val="left"/>
        <w:rPr>
          <w:rFonts w:ascii="Times New Roman" w:hAnsi="Times New Roman" w:cs="Times New Roman"/>
          <w:color w:val="333333"/>
          <w:kern w:val="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333333"/>
          <w:kern w:val="0"/>
          <w:sz w:val="24"/>
          <w:szCs w:val="24"/>
        </w:rPr>
        <w:t>（五）环境影响报告书征求意见稿及公众意见表链接</w:t>
      </w:r>
    </w:p>
    <w:p w14:paraId="5CDEACD9"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Times New Roman" w:hAnsi="Times New Roman" w:cs="Times New Roman"/>
          <w:color w:val="333333"/>
          <w:kern w:val="0"/>
          <w:sz w:val="24"/>
          <w:szCs w:val="24"/>
          <w:highlight w:val="none"/>
        </w:rPr>
      </w:pPr>
      <w:r>
        <w:rPr>
          <w:rFonts w:ascii="Times New Roman" w:hAnsi="Times New Roman" w:cs="Times New Roman"/>
          <w:color w:val="333333"/>
          <w:kern w:val="0"/>
          <w:sz w:val="24"/>
          <w:szCs w:val="24"/>
          <w:highlight w:val="none"/>
        </w:rPr>
        <w:t>链接</w:t>
      </w: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  <w:highlight w:val="none"/>
        </w:rPr>
        <w:t xml:space="preserve">:https://pan.baidu.com/s/16fZBfO4nTVyZT_CQNUyD9w </w:t>
      </w:r>
    </w:p>
    <w:p w14:paraId="02C5C258">
      <w:pPr>
        <w:widowControl/>
        <w:shd w:val="clear" w:color="auto" w:fill="FFFFFF"/>
        <w:spacing w:line="360" w:lineRule="auto"/>
        <w:ind w:firstLine="480"/>
        <w:jc w:val="left"/>
        <w:rPr>
          <w:rFonts w:hint="eastAsia" w:ascii="Times New Roman" w:hAnsi="Times New Roman" w:cs="Times New Roman"/>
          <w:color w:val="333333"/>
          <w:kern w:val="0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color w:val="333333"/>
          <w:kern w:val="0"/>
          <w:sz w:val="24"/>
          <w:szCs w:val="24"/>
          <w:highlight w:val="none"/>
        </w:rPr>
        <w:t>提取码:0lz2</w:t>
      </w:r>
    </w:p>
    <w:p w14:paraId="5C6B8E49"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  <w:t>（六）征求意见的公众范围</w:t>
      </w:r>
    </w:p>
    <w:p w14:paraId="47DB1108"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受建设项目影响范围内的公民、法人或者其他组织的代表。</w:t>
      </w:r>
    </w:p>
    <w:p w14:paraId="42211FC8">
      <w:pPr>
        <w:widowControl/>
        <w:shd w:val="clear" w:color="auto" w:fill="FFFFFF"/>
        <w:spacing w:line="360" w:lineRule="auto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  <w:t>（七）公众提出意见的</w:t>
      </w:r>
      <w:r>
        <w:rPr>
          <w:rFonts w:hint="eastAsia" w:ascii="Times New Roman" w:hAnsi="Times New Roman" w:cs="Times New Roman"/>
          <w:b/>
          <w:bCs/>
          <w:color w:val="333333"/>
          <w:kern w:val="0"/>
          <w:sz w:val="24"/>
          <w:szCs w:val="24"/>
        </w:rPr>
        <w:t>起止</w:t>
      </w:r>
      <w:r>
        <w:rPr>
          <w:rFonts w:hint="eastAsia" w:cs="宋体" w:asciiTheme="minorEastAsia" w:hAnsiTheme="minorEastAsia"/>
          <w:b/>
          <w:bCs/>
          <w:color w:val="333333"/>
          <w:kern w:val="0"/>
          <w:sz w:val="24"/>
          <w:szCs w:val="24"/>
        </w:rPr>
        <w:t>时间及方式和途径</w:t>
      </w:r>
    </w:p>
    <w:p w14:paraId="240A5A48"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提交公众意见表起止时间为公示起10个工作日，可通过电话或邮箱的方式提出意见。</w:t>
      </w:r>
    </w:p>
    <w:p w14:paraId="656B1D1D"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</w:p>
    <w:p w14:paraId="30BBE74D"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附件1：公众意见表</w:t>
      </w:r>
    </w:p>
    <w:p w14:paraId="2CE2A41C">
      <w:pPr>
        <w:widowControl/>
        <w:shd w:val="clear" w:color="auto" w:fill="FFFFFF"/>
        <w:spacing w:line="360" w:lineRule="auto"/>
        <w:ind w:firstLine="480"/>
        <w:jc w:val="left"/>
        <w:rPr>
          <w:rFonts w:cs="宋体" w:asciiTheme="minorEastAsia" w:hAnsiTheme="minorEastAsia"/>
          <w:color w:val="333333"/>
          <w:kern w:val="0"/>
          <w:sz w:val="24"/>
          <w:szCs w:val="24"/>
        </w:rPr>
      </w:pPr>
      <w:r>
        <w:rPr>
          <w:rFonts w:hint="eastAsia" w:cs="宋体" w:asciiTheme="minorEastAsia" w:hAnsiTheme="minorEastAsia"/>
          <w:color w:val="333333"/>
          <w:kern w:val="0"/>
          <w:sz w:val="24"/>
          <w:szCs w:val="24"/>
        </w:rPr>
        <w:t>附件2：含银物料绿色循环技术一体化项目建设项目环境影响报告书（征求意见稿）</w:t>
      </w:r>
    </w:p>
    <w:p w14:paraId="6CFD340B">
      <w:pPr>
        <w:spacing w:line="360" w:lineRule="auto"/>
        <w:rPr>
          <w:rFonts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EC45CD"/>
    <w:multiLevelType w:val="multilevel"/>
    <w:tmpl w:val="4CEC45CD"/>
    <w:lvl w:ilvl="0" w:tentative="0">
      <w:start w:val="0"/>
      <w:numFmt w:val="decimal"/>
      <w:pStyle w:val="2"/>
      <w:lvlText w:val="%1"/>
      <w:lvlJc w:val="left"/>
      <w:pPr>
        <w:tabs>
          <w:tab w:val="left" w:pos="454"/>
        </w:tabs>
        <w:ind w:left="0" w:firstLine="0"/>
      </w:pPr>
      <w:rPr>
        <w:rFonts w:hint="eastAsia"/>
      </w:rPr>
    </w:lvl>
    <w:lvl w:ilvl="1" w:tentative="0">
      <w:start w:val="1"/>
      <w:numFmt w:val="decimal"/>
      <w:pStyle w:val="3"/>
      <w:lvlText w:val="%1.%2"/>
      <w:lvlJc w:val="left"/>
      <w:pPr>
        <w:tabs>
          <w:tab w:val="left" w:pos="0"/>
        </w:tabs>
        <w:ind w:left="0" w:firstLine="0"/>
      </w:pPr>
      <w:rPr>
        <w:rFonts w:hint="eastAsia"/>
      </w:r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  <w:rPr>
        <w:rFonts w:hint="default"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trackRevisions w:val="1"/>
  <w:documentProtection w:edit="trackedChanges" w:enforcement="1" w:cryptProviderType="rsaFull" w:cryptAlgorithmClass="hash" w:cryptAlgorithmType="typeAny" w:cryptAlgorithmSid="4" w:cryptSpinCount="0" w:hash="RCoiX6k8Wk1t3OlFf+YjEscjCZU=" w:salt="xjeOKOuC8wbFpBBKKsMm8Q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ztFileName" w:val="133869088205779754N4"/>
    <w:docVar w:name="aztPrintName" w:val="000000ESAOAPRINT"/>
    <w:docVar w:name="aztPrintType" w:val="2"/>
  </w:docVars>
  <w:rsids>
    <w:rsidRoot w:val="004F103F"/>
    <w:rsid w:val="00291AAC"/>
    <w:rsid w:val="00352876"/>
    <w:rsid w:val="003B2EB7"/>
    <w:rsid w:val="004E0CAA"/>
    <w:rsid w:val="004F103F"/>
    <w:rsid w:val="00541311"/>
    <w:rsid w:val="0056009F"/>
    <w:rsid w:val="006736FB"/>
    <w:rsid w:val="006C0186"/>
    <w:rsid w:val="0073123A"/>
    <w:rsid w:val="007548AD"/>
    <w:rsid w:val="008A4AB4"/>
    <w:rsid w:val="0096288D"/>
    <w:rsid w:val="00A951A0"/>
    <w:rsid w:val="00A956E8"/>
    <w:rsid w:val="00AD3974"/>
    <w:rsid w:val="00B32E72"/>
    <w:rsid w:val="00B61C80"/>
    <w:rsid w:val="00BE6624"/>
    <w:rsid w:val="00D22D48"/>
    <w:rsid w:val="00D91F82"/>
    <w:rsid w:val="00F462A2"/>
    <w:rsid w:val="00F551A5"/>
    <w:rsid w:val="00F864D1"/>
    <w:rsid w:val="09F7101A"/>
    <w:rsid w:val="113A6633"/>
    <w:rsid w:val="13F41987"/>
    <w:rsid w:val="1C7B5118"/>
    <w:rsid w:val="432869D0"/>
    <w:rsid w:val="7F85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numPr>
        <w:ilvl w:val="0"/>
        <w:numId w:val="1"/>
      </w:numPr>
      <w:spacing w:before="50" w:beforeLines="50" w:after="50" w:afterLines="50" w:line="360" w:lineRule="auto"/>
      <w:outlineLvl w:val="0"/>
    </w:pPr>
    <w:rPr>
      <w:rFonts w:ascii="Times New Roman" w:hAnsi="Times New Roman" w:eastAsia="楷体_GB2312" w:cs="Times New Roman"/>
      <w:b/>
      <w:kern w:val="44"/>
      <w:sz w:val="44"/>
      <w:szCs w:val="21"/>
    </w:rPr>
  </w:style>
  <w:style w:type="paragraph" w:styleId="3">
    <w:name w:val="heading 2"/>
    <w:basedOn w:val="1"/>
    <w:next w:val="1"/>
    <w:link w:val="16"/>
    <w:qFormat/>
    <w:uiPriority w:val="0"/>
    <w:pPr>
      <w:keepNext/>
      <w:keepLines/>
      <w:numPr>
        <w:ilvl w:val="1"/>
        <w:numId w:val="1"/>
      </w:numPr>
      <w:spacing w:before="50" w:beforeLines="50" w:after="50" w:afterLines="50" w:line="360" w:lineRule="auto"/>
      <w:jc w:val="left"/>
      <w:outlineLvl w:val="1"/>
    </w:pPr>
    <w:rPr>
      <w:rFonts w:ascii="Times New Roman" w:hAnsi="Times New Roman" w:eastAsia="楷体_GB2312" w:cs="Times New Roman"/>
      <w:b/>
      <w:bCs/>
      <w:smallCaps/>
      <w:sz w:val="36"/>
      <w:szCs w:val="28"/>
    </w:rPr>
  </w:style>
  <w:style w:type="paragraph" w:styleId="4">
    <w:name w:val="heading 3"/>
    <w:basedOn w:val="1"/>
    <w:next w:val="1"/>
    <w:link w:val="17"/>
    <w:qFormat/>
    <w:uiPriority w:val="0"/>
    <w:pPr>
      <w:keepNext/>
      <w:keepLines/>
      <w:numPr>
        <w:ilvl w:val="2"/>
        <w:numId w:val="1"/>
      </w:numPr>
      <w:spacing w:before="50" w:beforeLines="50" w:after="50" w:afterLines="50" w:line="360" w:lineRule="auto"/>
      <w:outlineLvl w:val="2"/>
    </w:pPr>
    <w:rPr>
      <w:rFonts w:ascii="Times New Roman" w:hAnsi="Times New Roman" w:eastAsia="华文楷体" w:cs="Times New Roman"/>
      <w:b/>
      <w:bCs/>
      <w:sz w:val="32"/>
      <w:szCs w:val="21"/>
    </w:rPr>
  </w:style>
  <w:style w:type="paragraph" w:styleId="5">
    <w:name w:val="heading 4"/>
    <w:basedOn w:val="1"/>
    <w:next w:val="1"/>
    <w:link w:val="14"/>
    <w:qFormat/>
    <w:uiPriority w:val="0"/>
    <w:pPr>
      <w:numPr>
        <w:ilvl w:val="3"/>
        <w:numId w:val="1"/>
      </w:numPr>
      <w:adjustRightInd w:val="0"/>
      <w:spacing w:before="50" w:beforeLines="50" w:after="50" w:afterLines="50" w:line="360" w:lineRule="auto"/>
      <w:jc w:val="left"/>
      <w:textAlignment w:val="baseline"/>
      <w:outlineLvl w:val="3"/>
    </w:pPr>
    <w:rPr>
      <w:rFonts w:ascii="Times New Roman" w:hAnsi="Times New Roman" w:eastAsia="华文楷体" w:cs="Times New Roman"/>
      <w:b/>
      <w:bCs/>
      <w:smallCaps/>
      <w:sz w:val="30"/>
      <w:szCs w:val="24"/>
    </w:rPr>
  </w:style>
  <w:style w:type="paragraph" w:styleId="6">
    <w:name w:val="heading 5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2">
    <w:name w:val="Strong"/>
    <w:basedOn w:val="11"/>
    <w:qFormat/>
    <w:uiPriority w:val="22"/>
    <w:rPr>
      <w:b/>
      <w:bCs/>
    </w:rPr>
  </w:style>
  <w:style w:type="character" w:styleId="13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4">
    <w:name w:val="标题 4 字符"/>
    <w:basedOn w:val="11"/>
    <w:link w:val="5"/>
    <w:qFormat/>
    <w:uiPriority w:val="0"/>
    <w:rPr>
      <w:rFonts w:ascii="Times New Roman" w:hAnsi="Times New Roman" w:eastAsia="华文楷体" w:cs="Times New Roman"/>
      <w:b/>
      <w:bCs/>
      <w:smallCaps/>
      <w:sz w:val="30"/>
      <w:szCs w:val="24"/>
    </w:rPr>
  </w:style>
  <w:style w:type="character" w:customStyle="1" w:styleId="15">
    <w:name w:val="标题 1 字符"/>
    <w:basedOn w:val="11"/>
    <w:link w:val="2"/>
    <w:qFormat/>
    <w:uiPriority w:val="0"/>
    <w:rPr>
      <w:rFonts w:ascii="Times New Roman" w:hAnsi="Times New Roman" w:eastAsia="楷体_GB2312" w:cs="Times New Roman"/>
      <w:b/>
      <w:kern w:val="44"/>
      <w:sz w:val="44"/>
      <w:szCs w:val="21"/>
    </w:rPr>
  </w:style>
  <w:style w:type="character" w:customStyle="1" w:styleId="16">
    <w:name w:val="标题 2 字符"/>
    <w:basedOn w:val="11"/>
    <w:link w:val="3"/>
    <w:qFormat/>
    <w:uiPriority w:val="0"/>
    <w:rPr>
      <w:rFonts w:ascii="Times New Roman" w:hAnsi="Times New Roman" w:eastAsia="楷体_GB2312" w:cs="Times New Roman"/>
      <w:b/>
      <w:bCs/>
      <w:smallCaps/>
      <w:sz w:val="36"/>
      <w:szCs w:val="28"/>
    </w:rPr>
  </w:style>
  <w:style w:type="character" w:customStyle="1" w:styleId="17">
    <w:name w:val="标题 3 字符"/>
    <w:basedOn w:val="11"/>
    <w:link w:val="4"/>
    <w:qFormat/>
    <w:uiPriority w:val="0"/>
    <w:rPr>
      <w:rFonts w:ascii="Times New Roman" w:hAnsi="Times New Roman" w:eastAsia="华文楷体" w:cs="Times New Roman"/>
      <w:b/>
      <w:bCs/>
      <w:sz w:val="32"/>
      <w:szCs w:val="21"/>
    </w:rPr>
  </w:style>
  <w:style w:type="character" w:customStyle="1" w:styleId="18">
    <w:name w:val="页眉 字符"/>
    <w:basedOn w:val="11"/>
    <w:link w:val="8"/>
    <w:qFormat/>
    <w:uiPriority w:val="99"/>
    <w:rPr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sz w:val="18"/>
      <w:szCs w:val="18"/>
    </w:rPr>
  </w:style>
  <w:style w:type="character" w:customStyle="1" w:styleId="20">
    <w:name w:val="标题 5 字符"/>
    <w:basedOn w:val="11"/>
    <w:link w:val="6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21">
    <w:name w:val="Unresolved Mention"/>
    <w:basedOn w:val="11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theme" Target="theme/theme1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fontTable" Target="fontTable.xml"/><Relationship Id="rId4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08C3987A3F01A6418362747923264949" ma:contentTypeVersion="1" ma:contentTypeDescription="新建文档。" ma:contentTypeScope="" ma:versionID="6dd2489757d1e6ade610ea86e15eaf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107b0345c29e57748057d300629ff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计划开始日期" ma:description="“计划开始日期”是由“发布”功能创建的网站栏。它用于指定第一次向网站访问者显示此页面的日期和时间。" ma:hidden="true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“计划结束日期”是由“发布”功能创建的网站栏。它用于指定不再向网站访问者显示此页面的日期和时间。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FB85E75-6AD7-4E29-AD2D-FE9ACE695AC0}"/>
</file>

<file path=customXml/itemProps2.xml><?xml version="1.0" encoding="utf-8"?>
<ds:datastoreItem xmlns:ds="http://schemas.openxmlformats.org/officeDocument/2006/customXml" ds:itemID="{3E287D80-E509-4D2B-B10A-967C0BDB5660}"/>
</file>

<file path=customXml/itemProps3.xml><?xml version="1.0" encoding="utf-8"?>
<ds:datastoreItem xmlns:ds="http://schemas.openxmlformats.org/officeDocument/2006/customXml" ds:itemID="{2882465E-7998-444A-B955-CCC4626846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660</Characters>
  <Lines>5</Lines>
  <Paragraphs>1</Paragraphs>
  <TotalTime>19</TotalTime>
  <ScaleCrop>false</ScaleCrop>
  <LinksUpToDate>false</LinksUpToDate>
  <CharactersWithSpaces>774</CharactersWithSpaces>
  <Application>WPS Office_12.8.2.18606_F1E327BC-269C-435d-A152-05C5408002CA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赵 茜</dc:creator>
  <cp:lastModifiedBy>杨帆</cp:lastModifiedBy>
  <cp:revision>18</cp:revision>
  <dcterms:created xsi:type="dcterms:W3CDTF">2023-12-06T02:27:00Z</dcterms:created>
  <dcterms:modified xsi:type="dcterms:W3CDTF">2025-03-20T01:47:35Z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2052-12.8.2.18606</vt:lpwstr>
  </property>
  <property fmtid="{D5CDD505-2E9C-101B-9397-08002B2CF9AE}" pid="3" name="ICV">
    <vt:lpwstr>54F31AE1FF6B47BA9C338D1E636D8060_13</vt:lpwstr>
  </property>
  <property fmtid="{D5CDD505-2E9C-101B-9397-08002B2CF9AE}" pid="4" name="ContentTypeId">
    <vt:lpwstr>0x01010008C3987A3F01A6418362747923264949</vt:lpwstr>
  </property>
</Properties>
</file>