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rFonts w:hint="eastAsia"/>
          <w:b/>
          <w:sz w:val="44"/>
          <w:szCs w:val="44"/>
        </w:rPr>
        <w:t>北京有限公司危险废物处置情况</w:t>
      </w:r>
    </w:p>
    <w:p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</w:rPr>
        <w:t>202</w:t>
      </w:r>
      <w:r>
        <w:rPr>
          <w:rFonts w:hint="eastAsia"/>
          <w:b/>
          <w:sz w:val="44"/>
          <w:szCs w:val="44"/>
          <w:lang w:val="en-US" w:eastAsia="zh-CN"/>
        </w:rPr>
        <w:t>4</w:t>
      </w:r>
      <w:r>
        <w:rPr>
          <w:rFonts w:hint="eastAsia"/>
          <w:b/>
          <w:sz w:val="44"/>
          <w:szCs w:val="44"/>
        </w:rPr>
        <w:t>年</w:t>
      </w:r>
      <w:r>
        <w:rPr>
          <w:rFonts w:hint="eastAsia"/>
          <w:b/>
          <w:sz w:val="44"/>
          <w:szCs w:val="44"/>
          <w:lang w:val="en-US" w:eastAsia="zh-CN"/>
        </w:rPr>
        <w:t>1</w:t>
      </w:r>
      <w:r>
        <w:rPr>
          <w:rFonts w:hint="eastAsia"/>
          <w:b/>
          <w:sz w:val="44"/>
          <w:szCs w:val="44"/>
        </w:rPr>
        <w:t>-</w:t>
      </w:r>
      <w:r>
        <w:rPr>
          <w:rFonts w:hint="eastAsia"/>
          <w:b/>
          <w:sz w:val="44"/>
          <w:szCs w:val="44"/>
          <w:lang w:val="en-US" w:eastAsia="zh-CN"/>
        </w:rPr>
        <w:t>4季度</w:t>
      </w:r>
    </w:p>
    <w:p>
      <w:pPr>
        <w:jc w:val="center"/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1-4</w:t>
      </w:r>
      <w:r>
        <w:rPr>
          <w:rFonts w:hint="eastAsia"/>
          <w:sz w:val="28"/>
          <w:szCs w:val="28"/>
          <w:lang w:eastAsia="zh-CN"/>
        </w:rPr>
        <w:t>季度</w:t>
      </w:r>
      <w:r>
        <w:rPr>
          <w:rFonts w:hint="eastAsia"/>
          <w:sz w:val="28"/>
          <w:szCs w:val="28"/>
        </w:rPr>
        <w:t>中石化催化剂（北京）有限公司共处置危废</w:t>
      </w:r>
      <w:r>
        <w:rPr>
          <w:rFonts w:hint="eastAsia"/>
          <w:sz w:val="28"/>
          <w:szCs w:val="28"/>
          <w:lang w:val="en-US" w:eastAsia="zh-CN"/>
        </w:rPr>
        <w:t>1679.773</w:t>
      </w:r>
      <w:r>
        <w:rPr>
          <w:rFonts w:hint="eastAsia"/>
          <w:sz w:val="28"/>
          <w:szCs w:val="28"/>
        </w:rPr>
        <w:t>吨，详细处置情况如下：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废酸HW34（</w:t>
      </w:r>
      <w:r>
        <w:rPr>
          <w:sz w:val="28"/>
          <w:szCs w:val="28"/>
        </w:rPr>
        <w:t>900-349-34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  <w:lang w:val="en-US" w:eastAsia="zh-CN"/>
        </w:rPr>
        <w:t>1472.89</w:t>
      </w:r>
      <w:r>
        <w:rPr>
          <w:rFonts w:hint="eastAsia"/>
          <w:sz w:val="28"/>
          <w:szCs w:val="28"/>
        </w:rPr>
        <w:t>吨</w:t>
      </w:r>
      <w:r>
        <w:rPr>
          <w:rFonts w:hint="eastAsia"/>
          <w:sz w:val="28"/>
          <w:szCs w:val="28"/>
          <w:lang w:eastAsia="zh-CN"/>
        </w:rPr>
        <w:t>，处置单位：河北佐英环境工程技术有限公司、北京兴青红精细化学品科技有限公司、沧州星河环境技术有限公司、黄骅新智环保技术有限公司、山西国京固体废物处置有限公司、唐山茂辰环境科技有限公司、通辽蒙东固体废弃物处置有限公司</w:t>
      </w:r>
      <w:r>
        <w:rPr>
          <w:rFonts w:hint="eastAsia"/>
          <w:sz w:val="28"/>
          <w:szCs w:val="28"/>
        </w:rPr>
        <w:t>；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废有机溶剂HW06（900-402-06）</w:t>
      </w:r>
      <w:r>
        <w:rPr>
          <w:rFonts w:hint="eastAsia"/>
          <w:sz w:val="28"/>
          <w:szCs w:val="28"/>
          <w:lang w:val="en-US" w:eastAsia="zh-CN"/>
        </w:rPr>
        <w:t>52.12</w:t>
      </w:r>
      <w:r>
        <w:rPr>
          <w:rFonts w:hint="eastAsia"/>
          <w:sz w:val="28"/>
          <w:szCs w:val="28"/>
        </w:rPr>
        <w:t>吨</w:t>
      </w:r>
      <w:r>
        <w:rPr>
          <w:rFonts w:hint="eastAsia"/>
          <w:sz w:val="28"/>
          <w:szCs w:val="28"/>
          <w:lang w:eastAsia="zh-CN"/>
        </w:rPr>
        <w:t>，处置单位：通辽蒙东固体废弃物处置有限公司、河北佐英环境工程技术有限公司，唐山茂辰环境科技有限公司、沧州星河环境技术有限公司</w:t>
      </w:r>
      <w:r>
        <w:rPr>
          <w:rFonts w:hint="eastAsia"/>
          <w:sz w:val="28"/>
          <w:szCs w:val="28"/>
        </w:rPr>
        <w:t>；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废危化品包装物</w:t>
      </w:r>
      <w:r>
        <w:rPr>
          <w:rFonts w:hint="eastAsia"/>
          <w:sz w:val="28"/>
          <w:szCs w:val="28"/>
          <w:lang w:eastAsia="zh-CN"/>
        </w:rPr>
        <w:t>、沾染物等</w:t>
      </w:r>
      <w:r>
        <w:rPr>
          <w:rFonts w:hint="eastAsia"/>
          <w:sz w:val="28"/>
          <w:szCs w:val="28"/>
        </w:rPr>
        <w:t>HW49（900-041-49）</w:t>
      </w:r>
      <w:r>
        <w:rPr>
          <w:rFonts w:hint="eastAsia"/>
          <w:sz w:val="28"/>
          <w:szCs w:val="28"/>
          <w:lang w:val="en-US" w:eastAsia="zh-CN"/>
        </w:rPr>
        <w:t>52.223</w:t>
      </w:r>
      <w:r>
        <w:rPr>
          <w:rFonts w:hint="eastAsia"/>
          <w:sz w:val="28"/>
          <w:szCs w:val="28"/>
        </w:rPr>
        <w:t>吨</w:t>
      </w:r>
      <w:r>
        <w:rPr>
          <w:rFonts w:hint="eastAsia"/>
          <w:sz w:val="28"/>
          <w:szCs w:val="28"/>
          <w:lang w:eastAsia="zh-CN"/>
        </w:rPr>
        <w:t>，处置单位：天津市昱隆泰再生资源环保处理有限公司、山西国京固体废物处置有限公司、唐山茂辰环境科技有限公司、通辽蒙东固体废弃物处置有限公司</w:t>
      </w:r>
      <w:r>
        <w:rPr>
          <w:rFonts w:hint="eastAsia"/>
          <w:sz w:val="28"/>
          <w:szCs w:val="28"/>
        </w:rPr>
        <w:t>；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废碱液</w:t>
      </w:r>
      <w:r>
        <w:rPr>
          <w:rFonts w:hint="eastAsia"/>
          <w:sz w:val="28"/>
          <w:szCs w:val="28"/>
          <w:lang w:val="en-US" w:eastAsia="zh-CN"/>
        </w:rPr>
        <w:t>HW35</w:t>
      </w:r>
      <w:r>
        <w:rPr>
          <w:rFonts w:hint="eastAsia"/>
          <w:sz w:val="28"/>
          <w:szCs w:val="28"/>
        </w:rPr>
        <w:t>（900-</w:t>
      </w:r>
      <w:r>
        <w:rPr>
          <w:rFonts w:hint="eastAsia"/>
          <w:sz w:val="28"/>
          <w:szCs w:val="28"/>
          <w:lang w:val="en-US" w:eastAsia="zh-CN"/>
        </w:rPr>
        <w:t>352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  <w:lang w:val="en-US" w:eastAsia="zh-CN"/>
        </w:rPr>
        <w:t>35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  <w:lang w:val="en-US" w:eastAsia="zh-CN"/>
        </w:rPr>
        <w:t>11.6206吨</w:t>
      </w:r>
      <w:r>
        <w:rPr>
          <w:rFonts w:hint="eastAsia"/>
          <w:sz w:val="28"/>
          <w:szCs w:val="28"/>
          <w:lang w:eastAsia="zh-CN"/>
        </w:rPr>
        <w:t>，处置单位：河北佐英环境工程技术有限公司，唐山茂辰环境科技有限公司</w:t>
      </w:r>
      <w:r>
        <w:rPr>
          <w:rFonts w:hint="eastAsia"/>
          <w:sz w:val="28"/>
          <w:szCs w:val="28"/>
        </w:rPr>
        <w:t>；</w:t>
      </w:r>
      <w:r>
        <w:rPr>
          <w:rFonts w:hint="eastAsia"/>
          <w:sz w:val="28"/>
          <w:szCs w:val="28"/>
          <w:lang w:eastAsia="zh-CN"/>
        </w:rPr>
        <w:t>；</w:t>
      </w:r>
    </w:p>
    <w:p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废润滑油</w:t>
      </w:r>
      <w:r>
        <w:rPr>
          <w:rFonts w:hint="eastAsia"/>
          <w:sz w:val="28"/>
          <w:szCs w:val="28"/>
          <w:lang w:eastAsia="zh-CN"/>
        </w:rPr>
        <w:t>、含油污泥</w:t>
      </w:r>
      <w:r>
        <w:rPr>
          <w:rFonts w:hint="eastAsia"/>
          <w:sz w:val="28"/>
          <w:szCs w:val="28"/>
        </w:rPr>
        <w:t>HW08（900-249-08）</w:t>
      </w:r>
      <w:r>
        <w:rPr>
          <w:rFonts w:hint="eastAsia"/>
          <w:sz w:val="28"/>
          <w:szCs w:val="28"/>
          <w:lang w:val="en-US" w:eastAsia="zh-CN"/>
        </w:rPr>
        <w:t>89.8064</w:t>
      </w:r>
      <w:r>
        <w:rPr>
          <w:rFonts w:hint="eastAsia"/>
          <w:sz w:val="28"/>
          <w:szCs w:val="28"/>
        </w:rPr>
        <w:t>吨</w:t>
      </w:r>
      <w:r>
        <w:rPr>
          <w:rFonts w:hint="eastAsia"/>
          <w:sz w:val="28"/>
          <w:szCs w:val="28"/>
          <w:lang w:eastAsia="zh-CN"/>
        </w:rPr>
        <w:t>，处置单位：河北佐英环境工程技术有限公司，唐山茂辰环境科技有限公司</w:t>
      </w:r>
      <w:r>
        <w:rPr>
          <w:rFonts w:hint="eastAsia"/>
          <w:sz w:val="28"/>
          <w:szCs w:val="28"/>
        </w:rPr>
        <w:t>；</w:t>
      </w:r>
    </w:p>
    <w:p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废催化剂HW08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261-160-50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  <w:lang w:val="en-US" w:eastAsia="zh-CN"/>
        </w:rPr>
        <w:t>1.113吨 ，处置单位：贵研资源(易门)有限公司；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中石化催化剂（北京）有限公司</w:t>
      </w:r>
    </w:p>
    <w:sectPr>
      <w:pgSz w:w="11906" w:h="16838"/>
      <w:pgMar w:top="1100" w:right="1800" w:bottom="93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trackRevisions w:val="1"/>
  <w:documentProtection w:edit="trackedChanges" w:enforcement="1" w:cryptProviderType="rsaFull" w:cryptAlgorithmClass="hash" w:cryptAlgorithmType="typeAny" w:cryptAlgorithmSid="4" w:cryptSpinCount="0" w:hash="aQCnLAzcweNEur4AP8XFMvRBhKc=" w:salt="FFYFESHFcSSFnXRaZNnIFA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ztFileName" w:val="133815722894278009N7"/>
    <w:docVar w:name="aztPrintName" w:val="000000ESAOAPRINT"/>
    <w:docVar w:name="aztPrintType" w:val="2"/>
  </w:docVars>
  <w:rsids>
    <w:rsidRoot w:val="00E02761"/>
    <w:rsid w:val="00105BB7"/>
    <w:rsid w:val="002E2E5A"/>
    <w:rsid w:val="004E7880"/>
    <w:rsid w:val="00537149"/>
    <w:rsid w:val="00591AC3"/>
    <w:rsid w:val="00AD01B8"/>
    <w:rsid w:val="00E02761"/>
    <w:rsid w:val="00E41816"/>
    <w:rsid w:val="00FB7247"/>
    <w:rsid w:val="02933FC4"/>
    <w:rsid w:val="21A67D98"/>
    <w:rsid w:val="21EB459E"/>
    <w:rsid w:val="282B323B"/>
    <w:rsid w:val="2F5D0A22"/>
    <w:rsid w:val="37D12AE7"/>
    <w:rsid w:val="37F23F04"/>
    <w:rsid w:val="47282FD9"/>
    <w:rsid w:val="4D8825B5"/>
    <w:rsid w:val="509B4EE0"/>
    <w:rsid w:val="55C0251B"/>
    <w:rsid w:val="560A3C63"/>
    <w:rsid w:val="63126442"/>
    <w:rsid w:val="6BE73516"/>
    <w:rsid w:val="6EC35372"/>
    <w:rsid w:val="7B2E1D60"/>
    <w:rsid w:val="7C4A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08C3987A3F01A6418362747923264949" ma:contentTypeVersion="1" ma:contentTypeDescription="新建文档。" ma:contentTypeScope="" ma:versionID="6dd2489757d1e6ade610ea86e15eaf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4E05B0-2ED1-4304-A3F4-94873BBD69AE}"/>
</file>

<file path=customXml/itemProps2.xml><?xml version="1.0" encoding="utf-8"?>
<ds:datastoreItem xmlns:ds="http://schemas.openxmlformats.org/officeDocument/2006/customXml" ds:itemID="{E444B85F-7147-4017-8097-DD94A521D46B}"/>
</file>

<file path=customXml/itemProps3.xml><?xml version="1.0" encoding="utf-8"?>
<ds:datastoreItem xmlns:ds="http://schemas.openxmlformats.org/officeDocument/2006/customXml" ds:itemID="{2FFA72B4-B92D-44A5-BE48-7A54370500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198</Characters>
  <Lines>1</Lines>
  <Paragraphs>1</Paragraphs>
  <TotalTime>4</TotalTime>
  <ScaleCrop>false</ScaleCrop>
  <LinksUpToDate>false</LinksUpToDate>
  <CharactersWithSpaces>231</CharactersWithSpaces>
  <Application>WPS Office_11.8.0.16981_F1E327BC-269C-435d-A152-05C5408002CA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张钒</dc:creator>
  <cp:lastModifiedBy>胡东生</cp:lastModifiedBy>
  <cp:revision>4</cp:revision>
  <dcterms:created xsi:type="dcterms:W3CDTF">2022-06-17T01:22:00Z</dcterms:created>
  <dcterms:modified xsi:type="dcterms:W3CDTF">2025-01-17T08:20:29Z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2052-11.8.0.16981</vt:lpwstr>
  </property>
  <property fmtid="{D5CDD505-2E9C-101B-9397-08002B2CF9AE}" pid="3" name="ICV">
    <vt:lpwstr>9E42B11F9D144F9CB70B6795DEC3C50F</vt:lpwstr>
  </property>
  <property fmtid="{D5CDD505-2E9C-101B-9397-08002B2CF9AE}" pid="4" name="ContentTypeId">
    <vt:lpwstr>0x01010008C3987A3F01A6418362747923264949</vt:lpwstr>
  </property>
</Properties>
</file>