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D4" w:rsidRDefault="00057EF3" w:rsidP="001C5B56">
      <w:pPr>
        <w:spacing w:line="480" w:lineRule="exact"/>
        <w:jc w:val="center"/>
        <w:rPr>
          <w:rFonts w:ascii="Times New Roman" w:eastAsia="仿宋" w:hAnsi="Times New Roman" w:cs="Times New Roman" w:hint="eastAsia"/>
          <w:b/>
          <w:sz w:val="28"/>
          <w:szCs w:val="28"/>
        </w:rPr>
      </w:pPr>
      <w:r w:rsidRPr="00057EF3">
        <w:rPr>
          <w:rFonts w:ascii="Times New Roman" w:eastAsia="仿宋" w:hAnsi="Times New Roman" w:cs="Times New Roman" w:hint="eastAsia"/>
          <w:b/>
          <w:sz w:val="30"/>
          <w:szCs w:val="30"/>
        </w:rPr>
        <w:t>银催化剂和</w:t>
      </w:r>
      <w:proofErr w:type="gramStart"/>
      <w:r w:rsidRPr="00057EF3">
        <w:rPr>
          <w:rFonts w:ascii="Times New Roman" w:eastAsia="仿宋" w:hAnsi="Times New Roman" w:cs="Times New Roman" w:hint="eastAsia"/>
          <w:b/>
          <w:sz w:val="30"/>
          <w:szCs w:val="30"/>
        </w:rPr>
        <w:t>碳二</w:t>
      </w:r>
      <w:proofErr w:type="gramEnd"/>
      <w:r w:rsidR="004A239C">
        <w:rPr>
          <w:rFonts w:ascii="Times New Roman" w:eastAsia="仿宋" w:hAnsi="Times New Roman" w:cs="Times New Roman" w:hint="eastAsia"/>
          <w:b/>
          <w:sz w:val="30"/>
          <w:szCs w:val="30"/>
        </w:rPr>
        <w:t>/</w:t>
      </w:r>
      <w:proofErr w:type="gramStart"/>
      <w:r w:rsidRPr="00057EF3">
        <w:rPr>
          <w:rFonts w:ascii="Times New Roman" w:eastAsia="仿宋" w:hAnsi="Times New Roman" w:cs="Times New Roman" w:hint="eastAsia"/>
          <w:b/>
          <w:sz w:val="30"/>
          <w:szCs w:val="30"/>
        </w:rPr>
        <w:t>碳三催化剂</w:t>
      </w:r>
      <w:proofErr w:type="gramEnd"/>
      <w:r w:rsidRPr="00057EF3">
        <w:rPr>
          <w:rFonts w:ascii="Times New Roman" w:eastAsia="仿宋" w:hAnsi="Times New Roman" w:cs="Times New Roman" w:hint="eastAsia"/>
          <w:b/>
          <w:sz w:val="30"/>
          <w:szCs w:val="30"/>
        </w:rPr>
        <w:t>装置迁建工程</w:t>
      </w:r>
      <w:r w:rsidR="00FC031D">
        <w:rPr>
          <w:rFonts w:ascii="Times New Roman" w:eastAsia="仿宋" w:hAnsi="Times New Roman" w:cs="Times New Roman"/>
          <w:b/>
          <w:sz w:val="30"/>
          <w:szCs w:val="30"/>
        </w:rPr>
        <w:t>项目</w:t>
      </w:r>
      <w:r w:rsidR="00FC031D">
        <w:rPr>
          <w:rFonts w:ascii="Times New Roman" w:eastAsia="仿宋" w:hAnsi="Times New Roman" w:cs="Times New Roman"/>
          <w:b/>
          <w:sz w:val="28"/>
          <w:szCs w:val="28"/>
        </w:rPr>
        <w:t>征求意见</w:t>
      </w:r>
    </w:p>
    <w:p w:rsidR="00F30C69" w:rsidRPr="00F30C69" w:rsidRDefault="00F30C69" w:rsidP="001C5B56">
      <w:pPr>
        <w:spacing w:line="480" w:lineRule="exact"/>
        <w:jc w:val="center"/>
        <w:rPr>
          <w:rFonts w:ascii="Times New Roman" w:eastAsia="仿宋" w:hAnsi="Times New Roman" w:cs="Times New Roman" w:hint="eastAsia"/>
          <w:b/>
          <w:sz w:val="28"/>
          <w:szCs w:val="28"/>
        </w:rPr>
      </w:pPr>
    </w:p>
    <w:p w:rsidR="008537D4" w:rsidRDefault="00FC031D" w:rsidP="001C5B56">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根据《中华人民共和国环境影响评价法》及部令第</w:t>
      </w:r>
      <w:r>
        <w:rPr>
          <w:rFonts w:ascii="Times New Roman" w:eastAsia="仿宋" w:hAnsi="Times New Roman" w:cs="Times New Roman"/>
          <w:sz w:val="28"/>
          <w:szCs w:val="28"/>
        </w:rPr>
        <w:t>4</w:t>
      </w:r>
      <w:r>
        <w:rPr>
          <w:rFonts w:ascii="Times New Roman" w:eastAsia="仿宋" w:hAnsi="Times New Roman" w:cs="Times New Roman"/>
          <w:sz w:val="28"/>
          <w:szCs w:val="28"/>
        </w:rPr>
        <w:t>号《环境影响评价公众参与办法》的相关规定，现将建设项目相关环境影响评价信息向公众公示如下：</w:t>
      </w:r>
    </w:p>
    <w:p w:rsidR="008537D4" w:rsidRDefault="00FC031D" w:rsidP="001C5B56">
      <w:pPr>
        <w:spacing w:line="480" w:lineRule="exact"/>
        <w:ind w:firstLineChars="200" w:firstLine="560"/>
        <w:outlineLvl w:val="0"/>
        <w:rPr>
          <w:rFonts w:ascii="Times New Roman" w:eastAsia="仿宋" w:hAnsi="Times New Roman" w:cs="Times New Roman"/>
          <w:sz w:val="28"/>
          <w:szCs w:val="28"/>
        </w:rPr>
      </w:pPr>
      <w:r>
        <w:rPr>
          <w:rFonts w:ascii="Times New Roman" w:eastAsia="仿宋" w:hAnsi="Times New Roman" w:cs="Times New Roman"/>
          <w:sz w:val="28"/>
          <w:szCs w:val="28"/>
        </w:rPr>
        <w:t>（一）环境影响报告书征求意见稿全文的网络链接及查阅纸质报告书的方式和途径：</w:t>
      </w:r>
    </w:p>
    <w:p w:rsidR="008537D4" w:rsidRPr="00230923" w:rsidRDefault="00070340" w:rsidP="001C5B56">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全本</w:t>
      </w:r>
      <w:r w:rsidR="00FC031D" w:rsidRPr="00230923">
        <w:rPr>
          <w:rFonts w:ascii="Times New Roman" w:eastAsia="仿宋" w:hAnsi="Times New Roman" w:cs="Times New Roman" w:hint="eastAsia"/>
          <w:sz w:val="28"/>
          <w:szCs w:val="28"/>
        </w:rPr>
        <w:t>链接</w:t>
      </w:r>
      <w:r w:rsidR="00FC031D" w:rsidRPr="00230923">
        <w:rPr>
          <w:rFonts w:ascii="Times New Roman" w:eastAsia="仿宋" w:hAnsi="Times New Roman" w:cs="Times New Roman"/>
          <w:sz w:val="28"/>
          <w:szCs w:val="28"/>
        </w:rPr>
        <w:t>：</w:t>
      </w:r>
      <w:r w:rsidR="00DE6F1E" w:rsidRPr="00DE6F1E">
        <w:rPr>
          <w:rFonts w:ascii="Times New Roman" w:eastAsia="仿宋" w:hAnsi="Times New Roman" w:cs="Times New Roman"/>
          <w:sz w:val="28"/>
          <w:szCs w:val="28"/>
        </w:rPr>
        <w:t>http://scc.sinopec.com/scc/</w:t>
      </w:r>
    </w:p>
    <w:p w:rsidR="008537D4" w:rsidRDefault="00FC031D" w:rsidP="001C5B56">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建设单位所在地和环评单位所在地提供纸质报告书供公众查阅</w:t>
      </w:r>
    </w:p>
    <w:p w:rsidR="008537D4" w:rsidRDefault="00FC031D" w:rsidP="001C5B56">
      <w:pPr>
        <w:spacing w:line="480" w:lineRule="exact"/>
        <w:ind w:firstLineChars="200" w:firstLine="560"/>
        <w:outlineLvl w:val="0"/>
        <w:rPr>
          <w:rFonts w:ascii="Times New Roman" w:eastAsia="仿宋" w:hAnsi="Times New Roman" w:cs="Times New Roman"/>
          <w:sz w:val="28"/>
          <w:szCs w:val="28"/>
        </w:rPr>
      </w:pPr>
      <w:r>
        <w:rPr>
          <w:rFonts w:ascii="Times New Roman" w:eastAsia="仿宋" w:hAnsi="Times New Roman" w:cs="Times New Roman"/>
          <w:sz w:val="28"/>
          <w:szCs w:val="28"/>
        </w:rPr>
        <w:t>（二）征求意见的公众范围：</w:t>
      </w:r>
    </w:p>
    <w:p w:rsidR="008537D4" w:rsidRDefault="00FC031D" w:rsidP="001C5B56">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项目所在地周边</w:t>
      </w:r>
      <w:r>
        <w:rPr>
          <w:rFonts w:ascii="Times New Roman" w:eastAsia="仿宋" w:hAnsi="Times New Roman" w:cs="Times New Roman"/>
          <w:sz w:val="28"/>
          <w:szCs w:val="28"/>
        </w:rPr>
        <w:t>2.5km</w:t>
      </w:r>
      <w:r>
        <w:rPr>
          <w:rFonts w:ascii="Times New Roman" w:eastAsia="仿宋" w:hAnsi="Times New Roman" w:cs="Times New Roman"/>
          <w:sz w:val="28"/>
          <w:szCs w:val="28"/>
        </w:rPr>
        <w:t>矩形范围内的公众</w:t>
      </w:r>
    </w:p>
    <w:p w:rsidR="008537D4" w:rsidRDefault="00FC031D" w:rsidP="001C5B56">
      <w:pPr>
        <w:spacing w:line="480" w:lineRule="exact"/>
        <w:ind w:firstLineChars="200" w:firstLine="560"/>
        <w:outlineLvl w:val="0"/>
        <w:rPr>
          <w:rFonts w:ascii="Times New Roman" w:eastAsia="仿宋" w:hAnsi="Times New Roman" w:cs="Times New Roman"/>
          <w:sz w:val="28"/>
          <w:szCs w:val="28"/>
        </w:rPr>
      </w:pPr>
      <w:r>
        <w:rPr>
          <w:rFonts w:ascii="Times New Roman" w:eastAsia="仿宋" w:hAnsi="Times New Roman" w:cs="Times New Roman"/>
          <w:sz w:val="28"/>
          <w:szCs w:val="28"/>
        </w:rPr>
        <w:t>（三）公众意见表的网络链接：</w:t>
      </w:r>
    </w:p>
    <w:p w:rsidR="008537D4" w:rsidRDefault="00FC031D" w:rsidP="001C5B56">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http://www.mee.gov.cn/xxgk2018/xxgk/xxgk01/201810/t20181024_665329.html</w:t>
      </w:r>
    </w:p>
    <w:p w:rsidR="008537D4" w:rsidRDefault="001C5B56" w:rsidP="001C5B56">
      <w:pPr>
        <w:spacing w:line="480" w:lineRule="exact"/>
        <w:ind w:firstLineChars="200" w:firstLine="560"/>
        <w:outlineLvl w:val="0"/>
        <w:rPr>
          <w:rFonts w:ascii="Times New Roman" w:eastAsia="仿宋" w:hAnsi="Times New Roman" w:cs="Times New Roman"/>
          <w:sz w:val="28"/>
          <w:szCs w:val="28"/>
        </w:rPr>
      </w:pPr>
      <w:r>
        <w:rPr>
          <w:rFonts w:ascii="Times New Roman" w:eastAsia="仿宋" w:hAnsi="Times New Roman" w:cs="Times New Roman"/>
          <w:sz w:val="28"/>
          <w:szCs w:val="28"/>
        </w:rPr>
        <w:t>（四）公众提出意见的方式和途径：</w:t>
      </w:r>
    </w:p>
    <w:p w:rsidR="008537D4" w:rsidRDefault="00FC031D" w:rsidP="001C5B56">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①</w:t>
      </w:r>
      <w:r>
        <w:rPr>
          <w:rFonts w:ascii="Times New Roman" w:eastAsia="仿宋" w:hAnsi="Times New Roman" w:cs="Times New Roman"/>
          <w:sz w:val="28"/>
          <w:szCs w:val="28"/>
        </w:rPr>
        <w:t>可填写公众意见表电子表格，</w:t>
      </w:r>
      <w:hyperlink r:id="rId8" w:history="1">
        <w:r>
          <w:rPr>
            <w:rFonts w:ascii="Times New Roman" w:eastAsia="仿宋" w:hAnsi="Times New Roman" w:cs="Times New Roman"/>
            <w:sz w:val="28"/>
            <w:szCs w:val="28"/>
          </w:rPr>
          <w:t>并邮件发送至</w:t>
        </w:r>
      </w:hyperlink>
      <w:r w:rsidR="00910931" w:rsidRPr="00A3167A">
        <w:rPr>
          <w:rFonts w:ascii="Times New Roman" w:eastAsia="仿宋" w:hAnsi="Times New Roman" w:cs="Times New Roman"/>
          <w:sz w:val="28"/>
          <w:szCs w:val="28"/>
        </w:rPr>
        <w:t>zhuw.chji@sinopec.com</w:t>
      </w:r>
    </w:p>
    <w:p w:rsidR="008537D4" w:rsidRPr="00A3167A" w:rsidRDefault="00FC031D" w:rsidP="001C5B56">
      <w:pPr>
        <w:spacing w:line="480" w:lineRule="exact"/>
        <w:ind w:firstLineChars="200" w:firstLine="560"/>
        <w:rPr>
          <w:rFonts w:ascii="Times New Roman" w:eastAsia="仿宋" w:hAnsi="Times New Roman" w:cs="Times New Roman"/>
          <w:sz w:val="28"/>
          <w:szCs w:val="28"/>
        </w:rPr>
      </w:pPr>
      <w:r w:rsidRPr="00A3167A">
        <w:rPr>
          <w:rFonts w:ascii="Times New Roman" w:eastAsia="仿宋" w:hAnsi="Times New Roman" w:cs="Times New Roman" w:hint="eastAsia"/>
          <w:sz w:val="28"/>
          <w:szCs w:val="28"/>
        </w:rPr>
        <w:t>②</w:t>
      </w:r>
      <w:r w:rsidRPr="00A3167A">
        <w:rPr>
          <w:rFonts w:ascii="Times New Roman" w:eastAsia="仿宋" w:hAnsi="Times New Roman" w:cs="Times New Roman"/>
          <w:sz w:val="28"/>
          <w:szCs w:val="28"/>
        </w:rPr>
        <w:t>可打印公众意见表，并邮寄至建设单位所在地：</w:t>
      </w:r>
      <w:r w:rsidR="00057EF3" w:rsidRPr="00A3167A">
        <w:rPr>
          <w:rFonts w:ascii="Times New Roman" w:eastAsia="仿宋" w:hAnsi="Times New Roman" w:cs="Times New Roman" w:hint="eastAsia"/>
          <w:sz w:val="28"/>
          <w:szCs w:val="28"/>
        </w:rPr>
        <w:t>北京市房山区燕山石化新材料科技产业基地</w:t>
      </w:r>
      <w:r w:rsidR="00057EF3" w:rsidRPr="00A3167A">
        <w:rPr>
          <w:rFonts w:ascii="Times New Roman" w:eastAsia="仿宋" w:hAnsi="Times New Roman" w:cs="Times New Roman"/>
          <w:sz w:val="28"/>
          <w:szCs w:val="28"/>
        </w:rPr>
        <w:t>B7-12</w:t>
      </w:r>
      <w:r w:rsidRPr="00A3167A">
        <w:rPr>
          <w:rFonts w:ascii="Times New Roman" w:eastAsia="仿宋" w:hAnsi="Times New Roman" w:cs="Times New Roman"/>
          <w:sz w:val="28"/>
          <w:szCs w:val="28"/>
        </w:rPr>
        <w:t>，邮编</w:t>
      </w:r>
      <w:r w:rsidR="00057EF3" w:rsidRPr="00A3167A">
        <w:rPr>
          <w:rFonts w:ascii="Times New Roman" w:eastAsia="仿宋" w:hAnsi="Times New Roman" w:cs="Times New Roman"/>
          <w:sz w:val="28"/>
          <w:szCs w:val="28"/>
        </w:rPr>
        <w:t>102502</w:t>
      </w:r>
    </w:p>
    <w:p w:rsidR="008537D4" w:rsidRPr="00A3167A" w:rsidRDefault="00FC031D" w:rsidP="001C5B56">
      <w:pPr>
        <w:spacing w:line="480" w:lineRule="exact"/>
        <w:ind w:firstLineChars="200" w:firstLine="560"/>
        <w:outlineLvl w:val="0"/>
        <w:rPr>
          <w:rFonts w:ascii="Times New Roman" w:eastAsia="仿宋" w:hAnsi="Times New Roman" w:cs="Times New Roman"/>
          <w:sz w:val="28"/>
          <w:szCs w:val="28"/>
        </w:rPr>
      </w:pPr>
      <w:r w:rsidRPr="00A3167A">
        <w:rPr>
          <w:rFonts w:ascii="Times New Roman" w:eastAsia="仿宋" w:hAnsi="Times New Roman" w:cs="Times New Roman"/>
          <w:sz w:val="28"/>
          <w:szCs w:val="28"/>
        </w:rPr>
        <w:t>（五）公众提出意见的起止时间</w:t>
      </w:r>
      <w:r w:rsidR="001C5B56">
        <w:rPr>
          <w:rFonts w:ascii="Times New Roman" w:eastAsia="仿宋" w:hAnsi="Times New Roman" w:cs="Times New Roman"/>
          <w:sz w:val="28"/>
          <w:szCs w:val="28"/>
        </w:rPr>
        <w:t>：</w:t>
      </w:r>
    </w:p>
    <w:p w:rsidR="008537D4" w:rsidRPr="00A3167A" w:rsidRDefault="00FC031D" w:rsidP="001C5B56">
      <w:pPr>
        <w:spacing w:line="480" w:lineRule="exact"/>
        <w:ind w:firstLineChars="200" w:firstLine="560"/>
        <w:rPr>
          <w:rFonts w:ascii="Times New Roman" w:eastAsia="仿宋" w:hAnsi="Times New Roman" w:cs="Times New Roman"/>
          <w:sz w:val="28"/>
          <w:szCs w:val="28"/>
        </w:rPr>
      </w:pPr>
      <w:r w:rsidRPr="00A3167A">
        <w:rPr>
          <w:rFonts w:ascii="Times New Roman" w:eastAsia="仿宋" w:hAnsi="Times New Roman" w:cs="Times New Roman"/>
          <w:sz w:val="28"/>
          <w:szCs w:val="28"/>
        </w:rPr>
        <w:t>2020</w:t>
      </w:r>
      <w:r w:rsidRPr="00A3167A">
        <w:rPr>
          <w:rFonts w:ascii="Times New Roman" w:eastAsia="仿宋" w:hAnsi="Times New Roman" w:cs="Times New Roman"/>
          <w:sz w:val="28"/>
          <w:szCs w:val="28"/>
        </w:rPr>
        <w:t>年</w:t>
      </w:r>
      <w:r w:rsidR="007958D4">
        <w:rPr>
          <w:rFonts w:ascii="Times New Roman" w:eastAsia="仿宋" w:hAnsi="Times New Roman" w:cs="Times New Roman" w:hint="eastAsia"/>
          <w:sz w:val="28"/>
          <w:szCs w:val="28"/>
        </w:rPr>
        <w:t>2</w:t>
      </w:r>
      <w:r w:rsidRPr="00A3167A">
        <w:rPr>
          <w:rFonts w:ascii="Times New Roman" w:eastAsia="仿宋" w:hAnsi="Times New Roman" w:cs="Times New Roman"/>
          <w:sz w:val="28"/>
          <w:szCs w:val="28"/>
        </w:rPr>
        <w:t>月</w:t>
      </w:r>
      <w:r w:rsidR="007958D4">
        <w:rPr>
          <w:rFonts w:ascii="Times New Roman" w:eastAsia="仿宋" w:hAnsi="Times New Roman" w:cs="Times New Roman" w:hint="eastAsia"/>
          <w:sz w:val="28"/>
          <w:szCs w:val="28"/>
        </w:rPr>
        <w:t>7</w:t>
      </w:r>
      <w:r w:rsidRPr="00A3167A">
        <w:rPr>
          <w:rFonts w:ascii="Times New Roman" w:eastAsia="仿宋" w:hAnsi="Times New Roman" w:cs="Times New Roman"/>
          <w:sz w:val="28"/>
          <w:szCs w:val="28"/>
        </w:rPr>
        <w:t>日</w:t>
      </w:r>
      <w:r w:rsidRPr="00A3167A">
        <w:rPr>
          <w:rFonts w:ascii="Times New Roman" w:eastAsia="仿宋" w:hAnsi="Times New Roman" w:cs="Times New Roman"/>
          <w:sz w:val="28"/>
          <w:szCs w:val="28"/>
        </w:rPr>
        <w:t>-2020</w:t>
      </w:r>
      <w:r w:rsidRPr="00A3167A">
        <w:rPr>
          <w:rFonts w:ascii="Times New Roman" w:eastAsia="仿宋" w:hAnsi="Times New Roman" w:cs="Times New Roman"/>
          <w:sz w:val="28"/>
          <w:szCs w:val="28"/>
        </w:rPr>
        <w:t>年</w:t>
      </w:r>
      <w:r w:rsidR="00057EF3" w:rsidRPr="00A3167A">
        <w:rPr>
          <w:rFonts w:ascii="Times New Roman" w:eastAsia="仿宋" w:hAnsi="Times New Roman" w:cs="Times New Roman"/>
          <w:sz w:val="28"/>
          <w:szCs w:val="28"/>
        </w:rPr>
        <w:t>2</w:t>
      </w:r>
      <w:r w:rsidRPr="00A3167A">
        <w:rPr>
          <w:rFonts w:ascii="Times New Roman" w:eastAsia="仿宋" w:hAnsi="Times New Roman" w:cs="Times New Roman"/>
          <w:sz w:val="28"/>
          <w:szCs w:val="28"/>
        </w:rPr>
        <w:t>月</w:t>
      </w:r>
      <w:r w:rsidR="007958D4">
        <w:rPr>
          <w:rFonts w:ascii="Times New Roman" w:eastAsia="仿宋" w:hAnsi="Times New Roman" w:cs="Times New Roman" w:hint="eastAsia"/>
          <w:sz w:val="28"/>
          <w:szCs w:val="28"/>
        </w:rPr>
        <w:t>21</w:t>
      </w:r>
      <w:r w:rsidRPr="00A3167A">
        <w:rPr>
          <w:rFonts w:ascii="Times New Roman" w:eastAsia="仿宋" w:hAnsi="Times New Roman" w:cs="Times New Roman"/>
          <w:sz w:val="28"/>
          <w:szCs w:val="28"/>
        </w:rPr>
        <w:t>日</w:t>
      </w:r>
    </w:p>
    <w:p w:rsidR="008537D4" w:rsidRPr="00A3167A" w:rsidRDefault="00FC031D" w:rsidP="001C5B56">
      <w:pPr>
        <w:spacing w:line="480" w:lineRule="exact"/>
        <w:ind w:firstLineChars="200" w:firstLine="560"/>
        <w:rPr>
          <w:rFonts w:ascii="Times New Roman" w:eastAsia="仿宋" w:hAnsi="Times New Roman" w:cs="Times New Roman"/>
          <w:sz w:val="28"/>
          <w:szCs w:val="28"/>
        </w:rPr>
      </w:pPr>
      <w:r w:rsidRPr="00A3167A">
        <w:rPr>
          <w:rFonts w:ascii="Times New Roman" w:eastAsia="仿宋" w:hAnsi="Times New Roman" w:cs="Times New Roman"/>
          <w:sz w:val="28"/>
          <w:szCs w:val="28"/>
        </w:rPr>
        <w:t>建设单位：</w:t>
      </w:r>
      <w:r w:rsidR="00A3167A" w:rsidRPr="00A3167A">
        <w:rPr>
          <w:rFonts w:ascii="仿宋" w:eastAsia="仿宋" w:hAnsi="仿宋" w:hint="eastAsia"/>
          <w:sz w:val="28"/>
          <w:szCs w:val="28"/>
        </w:rPr>
        <w:t>中石化催化剂（北京）有限公司</w:t>
      </w:r>
    </w:p>
    <w:p w:rsidR="008537D4" w:rsidRPr="00A3167A" w:rsidRDefault="00FC031D" w:rsidP="001C5B56">
      <w:pPr>
        <w:spacing w:line="480" w:lineRule="exact"/>
        <w:ind w:firstLineChars="200" w:firstLine="560"/>
        <w:rPr>
          <w:rFonts w:ascii="Times New Roman" w:eastAsia="仿宋" w:hAnsi="Times New Roman" w:cs="Times New Roman"/>
          <w:sz w:val="28"/>
          <w:szCs w:val="28"/>
        </w:rPr>
      </w:pPr>
      <w:r w:rsidRPr="00A3167A">
        <w:rPr>
          <w:rFonts w:ascii="Times New Roman" w:eastAsia="仿宋" w:hAnsi="Times New Roman" w:cs="Times New Roman"/>
          <w:sz w:val="28"/>
          <w:szCs w:val="28"/>
        </w:rPr>
        <w:t>联系人：</w:t>
      </w:r>
      <w:r w:rsidR="00A3167A" w:rsidRPr="00A3167A">
        <w:rPr>
          <w:rFonts w:ascii="仿宋" w:eastAsia="仿宋" w:hAnsi="仿宋" w:hint="eastAsia"/>
          <w:sz w:val="28"/>
          <w:szCs w:val="28"/>
        </w:rPr>
        <w:t>朱伟</w:t>
      </w:r>
    </w:p>
    <w:p w:rsidR="008537D4" w:rsidRPr="00A3167A" w:rsidRDefault="00FC031D" w:rsidP="001C5B56">
      <w:pPr>
        <w:spacing w:line="480" w:lineRule="exact"/>
        <w:ind w:firstLineChars="200" w:firstLine="560"/>
        <w:rPr>
          <w:rFonts w:ascii="Times New Roman" w:eastAsia="仿宋" w:hAnsi="Times New Roman" w:cs="Times New Roman"/>
          <w:sz w:val="28"/>
          <w:szCs w:val="28"/>
        </w:rPr>
      </w:pPr>
      <w:r w:rsidRPr="00A3167A">
        <w:rPr>
          <w:rFonts w:ascii="Times New Roman" w:eastAsia="仿宋" w:hAnsi="Times New Roman" w:cs="Times New Roman"/>
          <w:sz w:val="28"/>
          <w:szCs w:val="28"/>
        </w:rPr>
        <w:t>联系电话：</w:t>
      </w:r>
      <w:r w:rsidR="00072CCB">
        <w:rPr>
          <w:rFonts w:ascii="Times New Roman" w:eastAsia="仿宋" w:hAnsi="Times New Roman" w:cs="Times New Roman" w:hint="eastAsia"/>
          <w:sz w:val="28"/>
          <w:szCs w:val="28"/>
        </w:rPr>
        <w:t>(</w:t>
      </w:r>
      <w:r w:rsidR="00A3167A" w:rsidRPr="00A3167A">
        <w:rPr>
          <w:rFonts w:ascii="Times New Roman" w:eastAsia="仿宋" w:hAnsi="Times New Roman" w:cs="Times New Roman"/>
          <w:sz w:val="28"/>
          <w:szCs w:val="28"/>
        </w:rPr>
        <w:t>010</w:t>
      </w:r>
      <w:r w:rsidR="00072CCB">
        <w:rPr>
          <w:rFonts w:ascii="Times New Roman" w:eastAsia="仿宋" w:hAnsi="Times New Roman" w:cs="Times New Roman" w:hint="eastAsia"/>
          <w:sz w:val="28"/>
          <w:szCs w:val="28"/>
        </w:rPr>
        <w:t>)</w:t>
      </w:r>
      <w:r w:rsidR="00A3167A" w:rsidRPr="00A3167A">
        <w:rPr>
          <w:rFonts w:ascii="Times New Roman" w:eastAsia="仿宋" w:hAnsi="Times New Roman" w:cs="Times New Roman"/>
          <w:sz w:val="28"/>
          <w:szCs w:val="28"/>
        </w:rPr>
        <w:t>81335672</w:t>
      </w:r>
    </w:p>
    <w:p w:rsidR="008537D4" w:rsidRDefault="00FC031D" w:rsidP="001C5B56">
      <w:pPr>
        <w:spacing w:line="480" w:lineRule="exact"/>
        <w:ind w:firstLineChars="200" w:firstLine="560"/>
        <w:rPr>
          <w:rFonts w:ascii="Times New Roman" w:eastAsia="仿宋" w:hAnsi="Times New Roman" w:cs="Times New Roman" w:hint="eastAsia"/>
          <w:sz w:val="28"/>
          <w:szCs w:val="28"/>
        </w:rPr>
      </w:pPr>
      <w:r w:rsidRPr="00A3167A">
        <w:rPr>
          <w:rFonts w:ascii="Times New Roman" w:eastAsia="仿宋" w:hAnsi="Times New Roman" w:cs="Times New Roman"/>
          <w:sz w:val="28"/>
          <w:szCs w:val="28"/>
        </w:rPr>
        <w:t>邮箱：</w:t>
      </w:r>
      <w:hyperlink r:id="rId9" w:history="1">
        <w:r w:rsidR="001E315C" w:rsidRPr="00E83239">
          <w:rPr>
            <w:rStyle w:val="a6"/>
            <w:rFonts w:ascii="Times New Roman" w:eastAsia="仿宋" w:hAnsi="Times New Roman" w:cs="Times New Roman"/>
            <w:sz w:val="28"/>
            <w:szCs w:val="28"/>
          </w:rPr>
          <w:t>zhuw.chji@sinopec.com</w:t>
        </w:r>
      </w:hyperlink>
    </w:p>
    <w:p w:rsidR="001E315C" w:rsidRPr="00F02B27" w:rsidRDefault="001E315C" w:rsidP="001C5B56">
      <w:pPr>
        <w:spacing w:line="480" w:lineRule="exact"/>
        <w:ind w:firstLineChars="200" w:firstLine="560"/>
        <w:rPr>
          <w:rFonts w:ascii="Times New Roman" w:eastAsia="仿宋" w:hAnsi="Times New Roman" w:cs="Times New Roman"/>
          <w:sz w:val="28"/>
          <w:szCs w:val="28"/>
          <w:vertAlign w:val="subscript"/>
        </w:rPr>
      </w:pPr>
      <w:bookmarkStart w:id="0" w:name="_GoBack"/>
      <w:bookmarkEnd w:id="0"/>
    </w:p>
    <w:p w:rsidR="008537D4" w:rsidRDefault="00057EF3" w:rsidP="001C5B56">
      <w:pPr>
        <w:spacing w:line="480" w:lineRule="exact"/>
        <w:ind w:firstLineChars="200" w:firstLine="560"/>
        <w:jc w:val="right"/>
        <w:rPr>
          <w:rFonts w:ascii="仿宋" w:eastAsia="仿宋" w:hAnsi="仿宋"/>
          <w:sz w:val="28"/>
          <w:szCs w:val="28"/>
        </w:rPr>
      </w:pPr>
      <w:r w:rsidRPr="00057EF3">
        <w:rPr>
          <w:rFonts w:ascii="仿宋" w:eastAsia="仿宋" w:hAnsi="仿宋" w:hint="eastAsia"/>
          <w:sz w:val="28"/>
          <w:szCs w:val="28"/>
        </w:rPr>
        <w:t>中石化催化剂（北京）有限公司</w:t>
      </w:r>
    </w:p>
    <w:p w:rsidR="008537D4" w:rsidRDefault="00D12912" w:rsidP="00D12912">
      <w:pPr>
        <w:spacing w:line="480" w:lineRule="exact"/>
        <w:ind w:right="560" w:firstLineChars="200" w:firstLine="56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                             </w:t>
      </w:r>
      <w:r w:rsidR="00FC031D">
        <w:rPr>
          <w:rFonts w:ascii="Times New Roman" w:eastAsia="仿宋" w:hAnsi="Times New Roman" w:cs="Times New Roman"/>
          <w:sz w:val="28"/>
          <w:szCs w:val="28"/>
        </w:rPr>
        <w:t>2020</w:t>
      </w:r>
      <w:r w:rsidR="00FC031D">
        <w:rPr>
          <w:rFonts w:ascii="Times New Roman" w:eastAsia="仿宋" w:hAnsi="Times New Roman" w:cs="Times New Roman"/>
          <w:sz w:val="28"/>
          <w:szCs w:val="28"/>
        </w:rPr>
        <w:t>年</w:t>
      </w:r>
      <w:r w:rsidR="007958D4">
        <w:rPr>
          <w:rFonts w:ascii="Times New Roman" w:eastAsia="仿宋" w:hAnsi="Times New Roman" w:cs="Times New Roman" w:hint="eastAsia"/>
          <w:sz w:val="28"/>
          <w:szCs w:val="28"/>
        </w:rPr>
        <w:t>2</w:t>
      </w:r>
      <w:r w:rsidR="00FC031D">
        <w:rPr>
          <w:rFonts w:ascii="Times New Roman" w:eastAsia="仿宋" w:hAnsi="Times New Roman" w:cs="Times New Roman"/>
          <w:sz w:val="28"/>
          <w:szCs w:val="28"/>
        </w:rPr>
        <w:t>月</w:t>
      </w:r>
      <w:r w:rsidR="007958D4">
        <w:rPr>
          <w:rFonts w:ascii="Times New Roman" w:eastAsia="仿宋" w:hAnsi="Times New Roman" w:cs="Times New Roman" w:hint="eastAsia"/>
          <w:sz w:val="28"/>
          <w:szCs w:val="28"/>
        </w:rPr>
        <w:t>7</w:t>
      </w:r>
      <w:r w:rsidR="00FC031D">
        <w:rPr>
          <w:rFonts w:ascii="Times New Roman" w:eastAsia="仿宋" w:hAnsi="Times New Roman" w:cs="Times New Roman"/>
          <w:sz w:val="28"/>
          <w:szCs w:val="28"/>
        </w:rPr>
        <w:t>日</w:t>
      </w:r>
    </w:p>
    <w:p w:rsidR="008537D4" w:rsidRDefault="008537D4" w:rsidP="001C5B56">
      <w:pPr>
        <w:spacing w:line="440" w:lineRule="exact"/>
        <w:ind w:firstLineChars="200" w:firstLine="420"/>
      </w:pPr>
    </w:p>
    <w:sectPr w:rsidR="008537D4" w:rsidSect="00336F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0C1" w:rsidRDefault="00C740C1" w:rsidP="00230923">
      <w:r>
        <w:separator/>
      </w:r>
    </w:p>
  </w:endnote>
  <w:endnote w:type="continuationSeparator" w:id="0">
    <w:p w:rsidR="00C740C1" w:rsidRDefault="00C740C1" w:rsidP="0023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0C1" w:rsidRDefault="00C740C1" w:rsidP="00230923">
      <w:r>
        <w:separator/>
      </w:r>
    </w:p>
  </w:footnote>
  <w:footnote w:type="continuationSeparator" w:id="0">
    <w:p w:rsidR="00C740C1" w:rsidRDefault="00C740C1" w:rsidP="00230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F3A86"/>
    <w:rsid w:val="000251A6"/>
    <w:rsid w:val="00057EF3"/>
    <w:rsid w:val="00070340"/>
    <w:rsid w:val="00072CCB"/>
    <w:rsid w:val="000806C8"/>
    <w:rsid w:val="000858D1"/>
    <w:rsid w:val="00096F32"/>
    <w:rsid w:val="000B0554"/>
    <w:rsid w:val="00146FD9"/>
    <w:rsid w:val="001C5B56"/>
    <w:rsid w:val="001E315C"/>
    <w:rsid w:val="00206A70"/>
    <w:rsid w:val="00230923"/>
    <w:rsid w:val="002B2BFD"/>
    <w:rsid w:val="00336F3F"/>
    <w:rsid w:val="00352F72"/>
    <w:rsid w:val="00360504"/>
    <w:rsid w:val="003D0FE7"/>
    <w:rsid w:val="003F1E26"/>
    <w:rsid w:val="004A239C"/>
    <w:rsid w:val="004B503A"/>
    <w:rsid w:val="004C3E77"/>
    <w:rsid w:val="005C315D"/>
    <w:rsid w:val="00636629"/>
    <w:rsid w:val="006B517B"/>
    <w:rsid w:val="00745218"/>
    <w:rsid w:val="00750488"/>
    <w:rsid w:val="007958D4"/>
    <w:rsid w:val="007F0368"/>
    <w:rsid w:val="00804BD1"/>
    <w:rsid w:val="008464F5"/>
    <w:rsid w:val="008537D4"/>
    <w:rsid w:val="00867D50"/>
    <w:rsid w:val="008858B2"/>
    <w:rsid w:val="00910931"/>
    <w:rsid w:val="00964B96"/>
    <w:rsid w:val="00A10B7A"/>
    <w:rsid w:val="00A3167A"/>
    <w:rsid w:val="00A5485D"/>
    <w:rsid w:val="00AF3A86"/>
    <w:rsid w:val="00B15DEA"/>
    <w:rsid w:val="00B16DCA"/>
    <w:rsid w:val="00B30B51"/>
    <w:rsid w:val="00B530B7"/>
    <w:rsid w:val="00BC2044"/>
    <w:rsid w:val="00C740C1"/>
    <w:rsid w:val="00C75AB3"/>
    <w:rsid w:val="00D12912"/>
    <w:rsid w:val="00D22772"/>
    <w:rsid w:val="00DD371C"/>
    <w:rsid w:val="00DE6F1E"/>
    <w:rsid w:val="00E06564"/>
    <w:rsid w:val="00E204C4"/>
    <w:rsid w:val="00EA5EE6"/>
    <w:rsid w:val="00ED35DC"/>
    <w:rsid w:val="00EF0F60"/>
    <w:rsid w:val="00F0295C"/>
    <w:rsid w:val="00F02B27"/>
    <w:rsid w:val="00F30C69"/>
    <w:rsid w:val="00F57EDF"/>
    <w:rsid w:val="00F752E5"/>
    <w:rsid w:val="00FA76E4"/>
    <w:rsid w:val="00FC031D"/>
    <w:rsid w:val="00FD4F72"/>
    <w:rsid w:val="00FE3B05"/>
    <w:rsid w:val="0F6579C2"/>
    <w:rsid w:val="285522C0"/>
    <w:rsid w:val="636B17D9"/>
    <w:rsid w:val="6B040106"/>
    <w:rsid w:val="72A950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F3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336F3F"/>
    <w:pPr>
      <w:jc w:val="left"/>
    </w:pPr>
  </w:style>
  <w:style w:type="paragraph" w:styleId="a4">
    <w:name w:val="footer"/>
    <w:basedOn w:val="a"/>
    <w:link w:val="Char"/>
    <w:uiPriority w:val="99"/>
    <w:unhideWhenUsed/>
    <w:qFormat/>
    <w:rsid w:val="00336F3F"/>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336F3F"/>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336F3F"/>
    <w:rPr>
      <w:color w:val="0563C1" w:themeColor="hyperlink"/>
      <w:u w:val="single"/>
    </w:rPr>
  </w:style>
  <w:style w:type="character" w:customStyle="1" w:styleId="Char0">
    <w:name w:val="页眉 Char"/>
    <w:basedOn w:val="a0"/>
    <w:link w:val="a5"/>
    <w:uiPriority w:val="99"/>
    <w:qFormat/>
    <w:rsid w:val="00336F3F"/>
    <w:rPr>
      <w:sz w:val="18"/>
      <w:szCs w:val="18"/>
    </w:rPr>
  </w:style>
  <w:style w:type="character" w:customStyle="1" w:styleId="Char">
    <w:name w:val="页脚 Char"/>
    <w:basedOn w:val="a0"/>
    <w:link w:val="a4"/>
    <w:uiPriority w:val="99"/>
    <w:qFormat/>
    <w:rsid w:val="00336F3F"/>
    <w:rPr>
      <w:sz w:val="18"/>
      <w:szCs w:val="18"/>
    </w:rPr>
  </w:style>
  <w:style w:type="paragraph" w:styleId="a7">
    <w:name w:val="List Paragraph"/>
    <w:basedOn w:val="a"/>
    <w:uiPriority w:val="34"/>
    <w:qFormat/>
    <w:rsid w:val="00336F3F"/>
    <w:pPr>
      <w:ind w:firstLineChars="200" w:firstLine="420"/>
    </w:pPr>
  </w:style>
  <w:style w:type="character" w:customStyle="1" w:styleId="UnresolvedMention">
    <w:name w:val="Unresolved Mention"/>
    <w:basedOn w:val="a0"/>
    <w:uiPriority w:val="99"/>
    <w:semiHidden/>
    <w:unhideWhenUsed/>
    <w:qFormat/>
    <w:rsid w:val="00336F3F"/>
    <w:rPr>
      <w:color w:val="605E5C"/>
      <w:shd w:val="clear" w:color="auto" w:fill="E1DFDD"/>
    </w:rPr>
  </w:style>
  <w:style w:type="paragraph" w:styleId="a8">
    <w:name w:val="Document Map"/>
    <w:basedOn w:val="a"/>
    <w:link w:val="Char1"/>
    <w:uiPriority w:val="99"/>
    <w:semiHidden/>
    <w:unhideWhenUsed/>
    <w:rsid w:val="001C5B56"/>
    <w:rPr>
      <w:rFonts w:ascii="宋体" w:eastAsia="宋体"/>
      <w:sz w:val="18"/>
      <w:szCs w:val="18"/>
    </w:rPr>
  </w:style>
  <w:style w:type="character" w:customStyle="1" w:styleId="Char1">
    <w:name w:val="文档结构图 Char"/>
    <w:basedOn w:val="a0"/>
    <w:link w:val="a8"/>
    <w:uiPriority w:val="99"/>
    <w:semiHidden/>
    <w:rsid w:val="001C5B56"/>
    <w:rPr>
      <w:rFonts w:ascii="宋体"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182;&#37038;&#20214;&#21457;&#36865;&#33267;xiazhanxiong@biominhai.com"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huw.chji@sinopec.com" TargetMode="External"/><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E0C9046224E54C4BA44CCB27714E0BD0" ma:contentTypeVersion="1" ma:contentTypeDescription="新建文档。" ma:contentTypeScope="" ma:versionID="2986a61b993b8cfb89111f3cea97dfa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72B547-3EA5-4249-B8F5-EFC51B276ACF}"/>
</file>

<file path=customXml/itemProps2.xml><?xml version="1.0" encoding="utf-8"?>
<ds:datastoreItem xmlns:ds="http://schemas.openxmlformats.org/officeDocument/2006/customXml" ds:itemID="{DE87E276-FC76-48C9-BBF7-5F846227EDB9}"/>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9486E8CD-0680-4673-A214-79F88133A63A}"/>
</file>

<file path=docProps/app.xml><?xml version="1.0" encoding="utf-8"?>
<Properties xmlns="http://schemas.openxmlformats.org/officeDocument/2006/extended-properties" xmlns:vt="http://schemas.openxmlformats.org/officeDocument/2006/docPropsVTypes">
  <Template>Normal</Template>
  <TotalTime>94</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zhao yanhua</dc:creator>
  <cp:lastModifiedBy>燕山文书</cp:lastModifiedBy>
  <cp:revision>36</cp:revision>
  <cp:lastPrinted>2020-02-06T04:07:00Z</cp:lastPrinted>
  <dcterms:created xsi:type="dcterms:W3CDTF">2019-05-05T00:33:00Z</dcterms:created>
  <dcterms:modified xsi:type="dcterms:W3CDTF">2020-02-06T04:23:00Z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ContentTypeId">
    <vt:lpwstr>0x010100E0C9046224E54C4BA44CCB27714E0BD0</vt:lpwstr>
  </property>
</Properties>
</file>